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69C" w:rsidRPr="00B2669C" w:rsidRDefault="00B2669C" w:rsidP="00B2669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</w:pPr>
      <w:proofErr w:type="spellStart"/>
      <w:r w:rsidRPr="00B2669C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>Орієнтовний</w:t>
      </w:r>
      <w:proofErr w:type="spellEnd"/>
      <w:r w:rsidRPr="00B2669C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початок </w:t>
      </w:r>
      <w:proofErr w:type="spellStart"/>
      <w:r w:rsidRPr="00B2669C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>проведення</w:t>
      </w:r>
      <w:proofErr w:type="spellEnd"/>
      <w:r w:rsidRPr="00B2669C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</w:t>
      </w:r>
      <w:proofErr w:type="spellStart"/>
      <w:r w:rsidRPr="00B2669C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>процедури</w:t>
      </w:r>
      <w:proofErr w:type="spellEnd"/>
      <w:r w:rsidRPr="00B2669C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</w:t>
      </w:r>
      <w:proofErr w:type="spellStart"/>
      <w:r w:rsidRPr="00B2669C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>закупівлі</w:t>
      </w:r>
      <w:proofErr w:type="spellEnd"/>
      <w:r w:rsidRPr="00B2669C">
        <w:rPr>
          <w:rFonts w:ascii="Times New Roman" w:eastAsia="Times New Roman" w:hAnsi="Times New Roman" w:cs="Times New Roman"/>
          <w:bCs/>
          <w:i/>
          <w:color w:val="0E1D2F"/>
          <w:sz w:val="24"/>
          <w:szCs w:val="24"/>
          <w:lang w:val="ru-RU"/>
        </w:rPr>
        <w:t xml:space="preserve"> – </w:t>
      </w:r>
      <w:proofErr w:type="spellStart"/>
      <w:r w:rsidR="0030515E">
        <w:rPr>
          <w:rFonts w:ascii="Times New Roman" w:eastAsia="Times New Roman" w:hAnsi="Times New Roman" w:cs="Times New Roman"/>
          <w:b/>
          <w:bCs/>
          <w:i/>
          <w:color w:val="0E1D2F"/>
          <w:sz w:val="24"/>
          <w:szCs w:val="24"/>
          <w:lang w:val="ru-RU"/>
        </w:rPr>
        <w:t>травень</w:t>
      </w:r>
      <w:proofErr w:type="spellEnd"/>
      <w:r w:rsidRPr="00B2669C">
        <w:rPr>
          <w:rFonts w:ascii="Times New Roman" w:eastAsia="Times New Roman" w:hAnsi="Times New Roman" w:cs="Times New Roman"/>
          <w:b/>
          <w:bCs/>
          <w:i/>
          <w:color w:val="0E1D2F"/>
          <w:sz w:val="24"/>
          <w:szCs w:val="24"/>
          <w:lang w:val="ru-RU"/>
        </w:rPr>
        <w:t xml:space="preserve"> 202</w:t>
      </w:r>
      <w:r w:rsidR="0030515E">
        <w:rPr>
          <w:rFonts w:ascii="Times New Roman" w:eastAsia="Times New Roman" w:hAnsi="Times New Roman" w:cs="Times New Roman"/>
          <w:b/>
          <w:bCs/>
          <w:i/>
          <w:color w:val="0E1D2F"/>
          <w:sz w:val="24"/>
          <w:szCs w:val="24"/>
          <w:lang w:val="ru-RU"/>
        </w:rPr>
        <w:t>6</w:t>
      </w:r>
    </w:p>
    <w:p w:rsidR="000E2148" w:rsidRPr="00B325D2" w:rsidRDefault="00BD3679" w:rsidP="002131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</w:pPr>
      <w:r w:rsidRPr="00B325D2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ОБҐРУНТУВАННЯ</w:t>
      </w:r>
    </w:p>
    <w:p w:rsidR="00BD3679" w:rsidRDefault="000E2148" w:rsidP="0021316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</w:pPr>
      <w:r w:rsidRPr="00B325D2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МЕДИКО-ТЕХНІЧНИХ</w:t>
      </w:r>
      <w:r w:rsidR="00213167" w:rsidRPr="00B325D2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, </w:t>
      </w:r>
      <w:r w:rsidR="00BD3679" w:rsidRPr="00B325D2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ЯКІСНИХ </w:t>
      </w:r>
      <w:r w:rsidRPr="00B325D2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 xml:space="preserve">ТА КІЛЬКІСНИХ </w:t>
      </w:r>
      <w:r w:rsidR="00BD3679" w:rsidRPr="00B325D2">
        <w:rPr>
          <w:rFonts w:ascii="Times New Roman" w:eastAsia="Times New Roman" w:hAnsi="Times New Roman" w:cs="Times New Roman"/>
          <w:b/>
          <w:bCs/>
          <w:color w:val="0E1D2F"/>
          <w:sz w:val="24"/>
          <w:szCs w:val="24"/>
          <w:lang w:val="ru-RU"/>
        </w:rPr>
        <w:t>ХАРАКТЕРИСТИК ПРЕДМЕТА ЗАКУПІВЛІ, РОЗМІРУ БЮДЖЕТНОГО ПРИЗНАЧЕННЯ, ОЧІКУВАНОЇ ВАРТОСТІ ПРЕДМЕТА ЗАКУПІВЛІ</w:t>
      </w:r>
    </w:p>
    <w:p w:rsidR="00764342" w:rsidRDefault="00764342" w:rsidP="00764342">
      <w:pPr>
        <w:tabs>
          <w:tab w:val="left" w:pos="851"/>
        </w:tabs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СЛОВНИКОМ: </w:t>
      </w:r>
    </w:p>
    <w:p w:rsidR="00764342" w:rsidRPr="008E2BC6" w:rsidRDefault="00764342" w:rsidP="00764342">
      <w:pPr>
        <w:pStyle w:val="HTML"/>
        <w:ind w:left="786"/>
        <w:jc w:val="both"/>
        <w:rPr>
          <w:rFonts w:ascii="Times New Roman" w:hAnsi="Times New Roman"/>
          <w:i/>
          <w:sz w:val="28"/>
          <w:szCs w:val="28"/>
          <w:lang w:val="uk-UA" w:eastAsia="uk-UA"/>
        </w:rPr>
      </w:pPr>
      <w:r w:rsidRPr="008E2BC6">
        <w:rPr>
          <w:rFonts w:ascii="Times New Roman" w:hAnsi="Times New Roman"/>
          <w:i/>
          <w:sz w:val="28"/>
          <w:szCs w:val="28"/>
          <w:lang w:val="uk-UA" w:eastAsia="uk-UA"/>
        </w:rPr>
        <w:t xml:space="preserve">Фармацевтична продукція </w:t>
      </w:r>
    </w:p>
    <w:p w:rsidR="00764342" w:rsidRDefault="00764342" w:rsidP="00764342">
      <w:pPr>
        <w:pStyle w:val="HTML"/>
        <w:ind w:left="786"/>
        <w:jc w:val="both"/>
        <w:rPr>
          <w:rFonts w:ascii="Times New Roman" w:hAnsi="Times New Roman"/>
          <w:i/>
          <w:sz w:val="28"/>
          <w:szCs w:val="28"/>
          <w:lang w:val="uk-UA" w:eastAsia="uk-UA"/>
        </w:rPr>
      </w:pPr>
      <w:r w:rsidRPr="008E2BC6">
        <w:rPr>
          <w:rFonts w:ascii="Times New Roman" w:hAnsi="Times New Roman"/>
          <w:i/>
          <w:sz w:val="28"/>
          <w:szCs w:val="28"/>
          <w:lang w:val="uk-UA" w:eastAsia="uk-UA"/>
        </w:rPr>
        <w:t>код за ДК 021:2015:   33600000-6 Фармацевтична продукція.</w:t>
      </w:r>
    </w:p>
    <w:p w:rsidR="0030515E" w:rsidRDefault="0030515E" w:rsidP="0030515E">
      <w:pPr>
        <w:pStyle w:val="2"/>
        <w:shd w:val="clear" w:color="auto" w:fill="F8F8F8"/>
        <w:spacing w:before="0" w:after="0"/>
        <w:ind w:hanging="630"/>
        <w:rPr>
          <w:rFonts w:ascii="Arial" w:hAnsi="Arial" w:cs="Arial"/>
          <w:b w:val="0"/>
          <w:color w:val="242638"/>
          <w:lang w:val="en-US"/>
        </w:rPr>
      </w:pPr>
      <w:proofErr w:type="spellStart"/>
      <w:r>
        <w:rPr>
          <w:rFonts w:ascii="Arial" w:hAnsi="Arial" w:cs="Arial"/>
          <w:b w:val="0"/>
          <w:bCs/>
          <w:color w:val="242638"/>
        </w:rPr>
        <w:t>Гепатотропні</w:t>
      </w:r>
      <w:proofErr w:type="spellEnd"/>
      <w:r>
        <w:rPr>
          <w:rFonts w:ascii="Arial" w:hAnsi="Arial" w:cs="Arial"/>
          <w:b w:val="0"/>
          <w:bCs/>
          <w:color w:val="242638"/>
        </w:rPr>
        <w:t xml:space="preserve"> засоби та </w:t>
      </w:r>
      <w:proofErr w:type="spellStart"/>
      <w:r>
        <w:rPr>
          <w:rFonts w:ascii="Arial" w:hAnsi="Arial" w:cs="Arial"/>
          <w:b w:val="0"/>
          <w:bCs/>
          <w:color w:val="242638"/>
        </w:rPr>
        <w:t>лактобактерії</w:t>
      </w:r>
      <w:proofErr w:type="spellEnd"/>
      <w:r>
        <w:rPr>
          <w:rFonts w:ascii="Arial" w:hAnsi="Arial" w:cs="Arial"/>
          <w:b w:val="0"/>
          <w:bCs/>
          <w:color w:val="242638"/>
        </w:rPr>
        <w:t xml:space="preserve"> (</w:t>
      </w:r>
      <w:proofErr w:type="spellStart"/>
      <w:r>
        <w:rPr>
          <w:rFonts w:ascii="Arial" w:hAnsi="Arial" w:cs="Arial"/>
          <w:b w:val="0"/>
          <w:bCs/>
          <w:color w:val="242638"/>
        </w:rPr>
        <w:t>Tenoxicam</w:t>
      </w:r>
      <w:proofErr w:type="spellEnd"/>
      <w:r>
        <w:rPr>
          <w:rFonts w:ascii="Arial" w:hAnsi="Arial" w:cs="Arial"/>
          <w:b w:val="0"/>
          <w:bCs/>
          <w:color w:val="242638"/>
        </w:rPr>
        <w:t xml:space="preserve">, </w:t>
      </w:r>
      <w:proofErr w:type="spellStart"/>
      <w:r>
        <w:rPr>
          <w:rFonts w:ascii="Arial" w:hAnsi="Arial" w:cs="Arial"/>
          <w:b w:val="0"/>
          <w:bCs/>
          <w:color w:val="242638"/>
        </w:rPr>
        <w:t>Comb</w:t>
      </w:r>
      <w:proofErr w:type="spellEnd"/>
      <w:r>
        <w:rPr>
          <w:rFonts w:ascii="Arial" w:hAnsi="Arial" w:cs="Arial"/>
          <w:b w:val="0"/>
          <w:bCs/>
          <w:color w:val="242638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242638"/>
        </w:rPr>
        <w:t>drug,Nefopam,Antral,Lactic</w:t>
      </w:r>
      <w:proofErr w:type="spellEnd"/>
      <w:r>
        <w:rPr>
          <w:rFonts w:ascii="Arial" w:hAnsi="Arial" w:cs="Arial"/>
          <w:b w:val="0"/>
          <w:bCs/>
          <w:color w:val="242638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242638"/>
        </w:rPr>
        <w:t>acid</w:t>
      </w:r>
      <w:proofErr w:type="spellEnd"/>
      <w:r>
        <w:rPr>
          <w:rFonts w:ascii="Arial" w:hAnsi="Arial" w:cs="Arial"/>
          <w:b w:val="0"/>
          <w:bCs/>
          <w:color w:val="242638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242638"/>
        </w:rPr>
        <w:t>producing</w:t>
      </w:r>
      <w:proofErr w:type="spellEnd"/>
      <w:r>
        <w:rPr>
          <w:rFonts w:ascii="Arial" w:hAnsi="Arial" w:cs="Arial"/>
          <w:b w:val="0"/>
          <w:bCs/>
          <w:color w:val="242638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242638"/>
        </w:rPr>
        <w:t>organisms</w:t>
      </w:r>
      <w:proofErr w:type="spellEnd"/>
      <w:r>
        <w:rPr>
          <w:rFonts w:ascii="Arial" w:hAnsi="Arial" w:cs="Arial"/>
          <w:b w:val="0"/>
          <w:bCs/>
          <w:color w:val="242638"/>
        </w:rPr>
        <w:t xml:space="preserve">, </w:t>
      </w:r>
      <w:proofErr w:type="spellStart"/>
      <w:r>
        <w:rPr>
          <w:rFonts w:ascii="Arial" w:hAnsi="Arial" w:cs="Arial"/>
          <w:b w:val="0"/>
          <w:bCs/>
          <w:color w:val="242638"/>
        </w:rPr>
        <w:t>combinations</w:t>
      </w:r>
      <w:proofErr w:type="spellEnd"/>
      <w:r>
        <w:rPr>
          <w:rFonts w:ascii="Arial" w:hAnsi="Arial" w:cs="Arial"/>
          <w:b w:val="0"/>
          <w:bCs/>
          <w:color w:val="242638"/>
        </w:rPr>
        <w:t xml:space="preserve">, </w:t>
      </w:r>
      <w:proofErr w:type="spellStart"/>
      <w:r>
        <w:rPr>
          <w:rFonts w:ascii="Arial" w:hAnsi="Arial" w:cs="Arial"/>
          <w:b w:val="0"/>
          <w:bCs/>
          <w:color w:val="242638"/>
        </w:rPr>
        <w:t>Comb</w:t>
      </w:r>
      <w:proofErr w:type="spellEnd"/>
      <w:r>
        <w:rPr>
          <w:rFonts w:ascii="Arial" w:hAnsi="Arial" w:cs="Arial"/>
          <w:b w:val="0"/>
          <w:bCs/>
          <w:color w:val="242638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242638"/>
        </w:rPr>
        <w:t>drug,Comb</w:t>
      </w:r>
      <w:proofErr w:type="spellEnd"/>
      <w:r>
        <w:rPr>
          <w:rFonts w:ascii="Arial" w:hAnsi="Arial" w:cs="Arial"/>
          <w:b w:val="0"/>
          <w:bCs/>
          <w:color w:val="242638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242638"/>
        </w:rPr>
        <w:t>drug,Mono,Dimethyl</w:t>
      </w:r>
      <w:proofErr w:type="spellEnd"/>
      <w:r>
        <w:rPr>
          <w:rFonts w:ascii="Arial" w:hAnsi="Arial" w:cs="Arial"/>
          <w:b w:val="0"/>
          <w:bCs/>
          <w:color w:val="242638"/>
        </w:rPr>
        <w:t xml:space="preserve"> </w:t>
      </w:r>
      <w:proofErr w:type="spellStart"/>
      <w:r>
        <w:rPr>
          <w:rFonts w:ascii="Arial" w:hAnsi="Arial" w:cs="Arial"/>
          <w:b w:val="0"/>
          <w:bCs/>
          <w:color w:val="242638"/>
        </w:rPr>
        <w:t>sulfoxide</w:t>
      </w:r>
      <w:proofErr w:type="spellEnd"/>
      <w:r>
        <w:rPr>
          <w:rFonts w:ascii="Arial" w:hAnsi="Arial" w:cs="Arial"/>
          <w:b w:val="0"/>
          <w:bCs/>
          <w:color w:val="242638"/>
        </w:rPr>
        <w:t>))</w:t>
      </w:r>
    </w:p>
    <w:p w:rsidR="0030515E" w:rsidRPr="0030515E" w:rsidRDefault="0030515E" w:rsidP="00764342">
      <w:pPr>
        <w:pStyle w:val="HTML"/>
        <w:ind w:left="786"/>
        <w:jc w:val="both"/>
        <w:rPr>
          <w:rFonts w:ascii="Times New Roman" w:hAnsi="Times New Roman"/>
          <w:i/>
          <w:sz w:val="28"/>
          <w:szCs w:val="28"/>
          <w:lang w:val="en-US" w:eastAsia="uk-UA"/>
        </w:rPr>
      </w:pPr>
    </w:p>
    <w:p w:rsidR="00466FE8" w:rsidRPr="00466FE8" w:rsidRDefault="00466FE8" w:rsidP="00466FE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BC6">
        <w:rPr>
          <w:rFonts w:ascii="Times New Roman" w:hAnsi="Times New Roman" w:cs="Times New Roman"/>
          <w:bCs/>
          <w:sz w:val="28"/>
          <w:szCs w:val="28"/>
        </w:rPr>
        <w:t xml:space="preserve">На виконання </w:t>
      </w:r>
      <w:r w:rsidR="008E2BC6" w:rsidRPr="008E2BC6">
        <w:rPr>
          <w:rFonts w:ascii="Times New Roman" w:hAnsi="Times New Roman" w:cs="Times New Roman"/>
          <w:bCs/>
          <w:sz w:val="28"/>
          <w:szCs w:val="28"/>
        </w:rPr>
        <w:t>Постанови КМУ</w:t>
      </w:r>
      <w:r w:rsidRPr="008E2B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E2BC6">
        <w:rPr>
          <w:rFonts w:ascii="Times New Roman" w:eastAsia="Times New Roman" w:hAnsi="Times New Roman" w:cs="Times New Roman"/>
          <w:sz w:val="28"/>
          <w:szCs w:val="28"/>
        </w:rPr>
        <w:t xml:space="preserve">від </w:t>
      </w:r>
      <w:r w:rsidR="00BF5442">
        <w:rPr>
          <w:rFonts w:ascii="Times New Roman" w:eastAsia="Times New Roman" w:hAnsi="Times New Roman" w:cs="Times New Roman"/>
          <w:sz w:val="28"/>
          <w:szCs w:val="28"/>
        </w:rPr>
        <w:t>24</w:t>
      </w:r>
      <w:r w:rsidR="008E2BC6" w:rsidRPr="008E2BC6">
        <w:rPr>
          <w:rFonts w:ascii="Times New Roman" w:eastAsia="Times New Roman" w:hAnsi="Times New Roman" w:cs="Times New Roman"/>
          <w:sz w:val="28"/>
          <w:szCs w:val="28"/>
        </w:rPr>
        <w:t>.0</w:t>
      </w:r>
      <w:r w:rsidR="00BF544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E2BC6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BF544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8E2BC6">
        <w:rPr>
          <w:rFonts w:ascii="Times New Roman" w:eastAsia="Times New Roman" w:hAnsi="Times New Roman" w:cs="Times New Roman"/>
          <w:sz w:val="28"/>
          <w:szCs w:val="28"/>
        </w:rPr>
        <w:t xml:space="preserve"> № </w:t>
      </w:r>
      <w:r w:rsidR="00BF5442">
        <w:rPr>
          <w:rFonts w:ascii="Times New Roman" w:eastAsia="Times New Roman" w:hAnsi="Times New Roman" w:cs="Times New Roman"/>
          <w:sz w:val="28"/>
          <w:szCs w:val="28"/>
        </w:rPr>
        <w:t>122</w:t>
      </w:r>
      <w:r w:rsidRPr="008E2B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442">
        <w:rPr>
          <w:rFonts w:ascii="Times New Roman" w:eastAsia="Times New Roman" w:hAnsi="Times New Roman" w:cs="Times New Roman"/>
          <w:sz w:val="28"/>
          <w:szCs w:val="28"/>
        </w:rPr>
        <w:t>щодо медичного обслуговування населення,</w:t>
      </w:r>
      <w:r w:rsidR="008E2BC6" w:rsidRPr="008E2BC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в окремих науково-дослідних установах </w:t>
      </w:r>
      <w:r w:rsidR="00BF544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«</w:t>
      </w:r>
      <w:r w:rsidR="008E2BC6" w:rsidRPr="008E2BC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Національної академії медичних наук</w:t>
      </w:r>
      <w:r w:rsidRPr="008E2BC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66FE8">
        <w:rPr>
          <w:rFonts w:ascii="Times New Roman" w:hAnsi="Times New Roman" w:cs="Times New Roman"/>
          <w:sz w:val="28"/>
          <w:szCs w:val="28"/>
        </w:rPr>
        <w:t xml:space="preserve"> </w:t>
      </w:r>
      <w:r w:rsidRPr="00466FE8">
        <w:rPr>
          <w:rFonts w:ascii="Times New Roman" w:eastAsia="Times New Roman" w:hAnsi="Times New Roman" w:cs="Times New Roman"/>
          <w:sz w:val="28"/>
          <w:szCs w:val="28"/>
        </w:rPr>
        <w:t xml:space="preserve">передбачено </w:t>
      </w:r>
      <w:r w:rsidR="008E2BC6">
        <w:rPr>
          <w:rFonts w:ascii="Times New Roman" w:eastAsia="Times New Roman" w:hAnsi="Times New Roman" w:cs="Times New Roman"/>
          <w:sz w:val="28"/>
          <w:szCs w:val="28"/>
        </w:rPr>
        <w:t>надходження</w:t>
      </w:r>
      <w:r w:rsidRPr="00466FE8">
        <w:rPr>
          <w:rFonts w:ascii="Times New Roman" w:eastAsia="Times New Roman" w:hAnsi="Times New Roman" w:cs="Times New Roman"/>
          <w:sz w:val="28"/>
          <w:szCs w:val="28"/>
        </w:rPr>
        <w:t xml:space="preserve"> видатків </w:t>
      </w:r>
      <w:r w:rsidR="00BF5442">
        <w:rPr>
          <w:rFonts w:ascii="Times New Roman" w:eastAsia="Times New Roman" w:hAnsi="Times New Roman" w:cs="Times New Roman"/>
          <w:sz w:val="28"/>
          <w:szCs w:val="28"/>
        </w:rPr>
        <w:t>спеціального</w:t>
      </w:r>
      <w:r w:rsidRPr="00466FE8">
        <w:rPr>
          <w:rFonts w:ascii="Times New Roman" w:eastAsia="Times New Roman" w:hAnsi="Times New Roman" w:cs="Times New Roman"/>
          <w:sz w:val="28"/>
          <w:szCs w:val="28"/>
        </w:rPr>
        <w:t xml:space="preserve"> фонду державного бюджету за бюджетною програмою </w:t>
      </w:r>
      <w:r w:rsidR="00BF5442">
        <w:rPr>
          <w:rFonts w:ascii="Times New Roman" w:eastAsia="Times New Roman" w:hAnsi="Times New Roman" w:cs="Times New Roman"/>
          <w:sz w:val="28"/>
          <w:szCs w:val="28"/>
        </w:rPr>
        <w:t xml:space="preserve">за КПКВ </w:t>
      </w:r>
      <w:r w:rsidRPr="00466FE8">
        <w:rPr>
          <w:rFonts w:ascii="Times New Roman" w:eastAsia="Times New Roman" w:hAnsi="Times New Roman" w:cs="Times New Roman"/>
          <w:sz w:val="28"/>
          <w:szCs w:val="28"/>
        </w:rPr>
        <w:t>6561</w:t>
      </w:r>
      <w:r w:rsidR="00BF5442">
        <w:rPr>
          <w:rFonts w:ascii="Times New Roman" w:eastAsia="Times New Roman" w:hAnsi="Times New Roman" w:cs="Times New Roman"/>
          <w:sz w:val="28"/>
          <w:szCs w:val="28"/>
        </w:rPr>
        <w:t>060.</w:t>
      </w:r>
    </w:p>
    <w:p w:rsidR="00466FE8" w:rsidRPr="00466FE8" w:rsidRDefault="00466FE8" w:rsidP="00466FE8">
      <w:pPr>
        <w:spacing w:after="0" w:line="240" w:lineRule="auto"/>
        <w:ind w:right="282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66FE8">
        <w:rPr>
          <w:rFonts w:ascii="Times New Roman" w:hAnsi="Times New Roman" w:cs="Times New Roman"/>
          <w:bCs/>
          <w:sz w:val="28"/>
          <w:szCs w:val="28"/>
        </w:rPr>
        <w:t xml:space="preserve">Відповідно до </w:t>
      </w:r>
      <w:r w:rsidR="008E2BC6">
        <w:rPr>
          <w:rFonts w:ascii="Times New Roman" w:hAnsi="Times New Roman" w:cs="Times New Roman"/>
          <w:bCs/>
          <w:sz w:val="28"/>
          <w:szCs w:val="28"/>
        </w:rPr>
        <w:t>кошторисних призначень</w:t>
      </w:r>
      <w:r w:rsidRPr="00466FE8">
        <w:rPr>
          <w:rFonts w:ascii="Times New Roman" w:hAnsi="Times New Roman" w:cs="Times New Roman"/>
          <w:bCs/>
          <w:sz w:val="28"/>
          <w:szCs w:val="28"/>
        </w:rPr>
        <w:t xml:space="preserve"> зазначені кошти передбачені для придбання медикаментів та перев’язувальних матеріалів ДУ «</w:t>
      </w:r>
      <w:r w:rsidR="0030515E" w:rsidRPr="0030515E">
        <w:rPr>
          <w:rFonts w:ascii="Times New Roman" w:hAnsi="Times New Roman" w:cs="Times New Roman"/>
          <w:bCs/>
          <w:sz w:val="28"/>
          <w:szCs w:val="28"/>
        </w:rPr>
        <w:t>Нац</w:t>
      </w:r>
      <w:r w:rsidR="0030515E">
        <w:rPr>
          <w:rFonts w:ascii="Times New Roman" w:hAnsi="Times New Roman" w:cs="Times New Roman"/>
          <w:bCs/>
          <w:sz w:val="28"/>
          <w:szCs w:val="28"/>
        </w:rPr>
        <w:t>і</w:t>
      </w:r>
      <w:r w:rsidR="0030515E" w:rsidRPr="0030515E">
        <w:rPr>
          <w:rFonts w:ascii="Times New Roman" w:hAnsi="Times New Roman" w:cs="Times New Roman"/>
          <w:bCs/>
          <w:sz w:val="28"/>
          <w:szCs w:val="28"/>
        </w:rPr>
        <w:t xml:space="preserve">ональний </w:t>
      </w:r>
      <w:r w:rsidR="0030515E">
        <w:rPr>
          <w:rFonts w:ascii="Times New Roman" w:hAnsi="Times New Roman" w:cs="Times New Roman"/>
          <w:bCs/>
          <w:sz w:val="28"/>
          <w:szCs w:val="28"/>
        </w:rPr>
        <w:t>і</w:t>
      </w:r>
      <w:r w:rsidRPr="00466FE8">
        <w:rPr>
          <w:rFonts w:ascii="Times New Roman" w:hAnsi="Times New Roman" w:cs="Times New Roman"/>
          <w:bCs/>
          <w:sz w:val="28"/>
          <w:szCs w:val="28"/>
        </w:rPr>
        <w:t xml:space="preserve">нститут травматології та ортопедії НАМН України» (далі – Інститут) з метою забезпечення лікувального процесу, зокрема, пацієнтам з важкими </w:t>
      </w:r>
      <w:proofErr w:type="spellStart"/>
      <w:r w:rsidRPr="00466FE8">
        <w:rPr>
          <w:rFonts w:ascii="Times New Roman" w:hAnsi="Times New Roman" w:cs="Times New Roman"/>
          <w:bCs/>
          <w:sz w:val="28"/>
          <w:szCs w:val="28"/>
        </w:rPr>
        <w:t>поліструктурними</w:t>
      </w:r>
      <w:proofErr w:type="spellEnd"/>
      <w:r w:rsidRPr="00466FE8">
        <w:rPr>
          <w:rFonts w:ascii="Times New Roman" w:hAnsi="Times New Roman" w:cs="Times New Roman"/>
          <w:bCs/>
          <w:sz w:val="28"/>
          <w:szCs w:val="28"/>
        </w:rPr>
        <w:t xml:space="preserve"> травмами кінцівок, що потребують складних високотехнологічних оперативних </w:t>
      </w:r>
      <w:proofErr w:type="spellStart"/>
      <w:r w:rsidRPr="00466FE8">
        <w:rPr>
          <w:rFonts w:ascii="Times New Roman" w:hAnsi="Times New Roman" w:cs="Times New Roman"/>
          <w:bCs/>
          <w:sz w:val="28"/>
          <w:szCs w:val="28"/>
        </w:rPr>
        <w:t>втручань</w:t>
      </w:r>
      <w:proofErr w:type="spellEnd"/>
      <w:r w:rsidRPr="00466FE8">
        <w:rPr>
          <w:rFonts w:ascii="Times New Roman" w:hAnsi="Times New Roman" w:cs="Times New Roman"/>
          <w:bCs/>
          <w:sz w:val="28"/>
          <w:szCs w:val="28"/>
        </w:rPr>
        <w:t>.</w:t>
      </w:r>
    </w:p>
    <w:p w:rsidR="00764342" w:rsidRPr="00466FE8" w:rsidRDefault="00764342" w:rsidP="00466FE8">
      <w:pPr>
        <w:spacing w:after="0" w:line="240" w:lineRule="auto"/>
        <w:ind w:right="282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6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Державна установа «Інститут травматології та ортопедії НАМН України» з метою запровадження ефективної системи аналізу та контролю за використанням коштів, виділених на впровадження та реалізацію </w:t>
      </w:r>
      <w:r w:rsidRPr="00466FE8">
        <w:rPr>
          <w:rFonts w:ascii="Times New Roman" w:hAnsi="Times New Roman" w:cs="Times New Roman"/>
          <w:sz w:val="28"/>
          <w:szCs w:val="28"/>
          <w:lang w:eastAsia="ru-RU"/>
        </w:rPr>
        <w:t>медичної допомоги</w:t>
      </w:r>
      <w:r w:rsidR="00BF5442">
        <w:rPr>
          <w:rFonts w:ascii="Times New Roman" w:hAnsi="Times New Roman" w:cs="Times New Roman"/>
          <w:sz w:val="28"/>
          <w:szCs w:val="28"/>
          <w:lang w:eastAsia="ru-RU"/>
        </w:rPr>
        <w:t xml:space="preserve"> населенню</w:t>
      </w:r>
      <w:r w:rsidRPr="00466FE8">
        <w:rPr>
          <w:rFonts w:ascii="Times New Roman" w:hAnsi="Times New Roman" w:cs="Times New Roman"/>
          <w:sz w:val="28"/>
          <w:szCs w:val="28"/>
        </w:rPr>
        <w:t xml:space="preserve"> та беручи за основу потребу згідно протоколів лікування та медикаментозного забезпечення пацієнтів, а також враховуючи залишки на аптечному складі медикаментів та лікарських засобів, надходжень у вигляді благодійної допомоги та потреб відділень запланувала у 202</w:t>
      </w:r>
      <w:r w:rsidR="0030515E">
        <w:rPr>
          <w:rFonts w:ascii="Times New Roman" w:hAnsi="Times New Roman" w:cs="Times New Roman"/>
          <w:sz w:val="28"/>
          <w:szCs w:val="28"/>
        </w:rPr>
        <w:t>6</w:t>
      </w:r>
      <w:r w:rsidRPr="00466FE8">
        <w:rPr>
          <w:rFonts w:ascii="Times New Roman" w:hAnsi="Times New Roman" w:cs="Times New Roman"/>
          <w:sz w:val="28"/>
          <w:szCs w:val="28"/>
        </w:rPr>
        <w:t xml:space="preserve"> році придбати фармацевтичну продукцію для забезпечення </w:t>
      </w:r>
      <w:r w:rsidRPr="00BF544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пацієнтів </w:t>
      </w:r>
      <w:r w:rsidRPr="00466FE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не тільки </w:t>
      </w:r>
      <w:proofErr w:type="spellStart"/>
      <w:r w:rsidRPr="00466FE8">
        <w:rPr>
          <w:rFonts w:ascii="Times New Roman" w:eastAsia="Times New Roman" w:hAnsi="Times New Roman" w:cs="Times New Roman"/>
          <w:color w:val="111111"/>
          <w:sz w:val="28"/>
          <w:szCs w:val="28"/>
        </w:rPr>
        <w:t>ортопедо</w:t>
      </w:r>
      <w:proofErr w:type="spellEnd"/>
      <w:r w:rsidRPr="00466FE8">
        <w:rPr>
          <w:rFonts w:ascii="Times New Roman" w:eastAsia="Times New Roman" w:hAnsi="Times New Roman" w:cs="Times New Roman"/>
          <w:color w:val="111111"/>
          <w:sz w:val="28"/>
          <w:szCs w:val="28"/>
        </w:rPr>
        <w:t>-травматичних та/або травматичних патологій, а й супутніх ускладнень.</w:t>
      </w:r>
    </w:p>
    <w:p w:rsidR="00764342" w:rsidRPr="00466FE8" w:rsidRDefault="00764342" w:rsidP="0076434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E1D2F"/>
          <w:sz w:val="28"/>
          <w:szCs w:val="28"/>
        </w:rPr>
      </w:pPr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</w:rPr>
        <w:t xml:space="preserve">Для виконання зазначених завдань/функцій </w:t>
      </w:r>
      <w:r w:rsidR="008E2BC6">
        <w:rPr>
          <w:rFonts w:ascii="Times New Roman" w:eastAsia="Times New Roman" w:hAnsi="Times New Roman" w:cs="Times New Roman"/>
          <w:color w:val="0E1D2F"/>
          <w:sz w:val="28"/>
          <w:szCs w:val="28"/>
        </w:rPr>
        <w:t>Інститут</w:t>
      </w:r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</w:rPr>
        <w:t xml:space="preserve"> повинен, зокрема, забезпечити себе необхідними лікарськими засобами з метою надання якісної медичної допомоги, а також медичних та знеболювальних засобів, що можуть знадобитися у процесі виконання таких функцій.</w:t>
      </w:r>
    </w:p>
    <w:p w:rsidR="008E2BC6" w:rsidRDefault="008E2BC6" w:rsidP="0076434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E1D2F"/>
          <w:sz w:val="28"/>
          <w:szCs w:val="28"/>
        </w:rPr>
      </w:pPr>
      <w:r w:rsidRPr="008E2BC6">
        <w:rPr>
          <w:rFonts w:ascii="Times New Roman" w:eastAsia="Times New Roman" w:hAnsi="Times New Roman" w:cs="Times New Roman"/>
          <w:b/>
          <w:color w:val="0E1D2F"/>
          <w:sz w:val="28"/>
          <w:szCs w:val="28"/>
        </w:rPr>
        <w:t>ОБҐРУНТУВАННЯ ОБСЯГІВ ЗАКУПІВЛІ</w:t>
      </w:r>
      <w:r w:rsidR="00764342" w:rsidRPr="00466FE8">
        <w:rPr>
          <w:rFonts w:ascii="Times New Roman" w:eastAsia="Times New Roman" w:hAnsi="Times New Roman" w:cs="Times New Roman"/>
          <w:color w:val="0E1D2F"/>
          <w:sz w:val="28"/>
          <w:szCs w:val="28"/>
        </w:rPr>
        <w:t xml:space="preserve">. </w:t>
      </w:r>
    </w:p>
    <w:p w:rsidR="00764342" w:rsidRPr="00466FE8" w:rsidRDefault="00764342" w:rsidP="0076434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E1D2F"/>
          <w:sz w:val="28"/>
          <w:szCs w:val="28"/>
        </w:rPr>
      </w:pPr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</w:rPr>
        <w:t>Обсяги визначено відповідно до очікуваної потреби, обрахованої Замовником на основі фактичного використання медикаментів у попередньому році, залишками на аптечному складі, спонсорської допомоги та обсягу фінансування.</w:t>
      </w:r>
    </w:p>
    <w:p w:rsidR="00764342" w:rsidRPr="00466FE8" w:rsidRDefault="00764342" w:rsidP="0076434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</w:pPr>
      <w:proofErr w:type="spellStart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lastRenderedPageBreak/>
        <w:t>Обґрунтування</w:t>
      </w:r>
      <w:proofErr w:type="spellEnd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 xml:space="preserve"> </w:t>
      </w:r>
      <w:proofErr w:type="spellStart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>технічних</w:t>
      </w:r>
      <w:proofErr w:type="spellEnd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 xml:space="preserve"> та </w:t>
      </w:r>
      <w:proofErr w:type="spellStart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>якісних</w:t>
      </w:r>
      <w:proofErr w:type="spellEnd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 xml:space="preserve"> характеристик </w:t>
      </w:r>
      <w:proofErr w:type="spellStart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>закупівлі</w:t>
      </w:r>
      <w:proofErr w:type="spellEnd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 xml:space="preserve">. </w:t>
      </w:r>
      <w:proofErr w:type="spellStart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>Якісні</w:t>
      </w:r>
      <w:proofErr w:type="spellEnd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 xml:space="preserve"> характеристики </w:t>
      </w:r>
      <w:proofErr w:type="spellStart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>визначено</w:t>
      </w:r>
      <w:proofErr w:type="spellEnd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 xml:space="preserve"> </w:t>
      </w:r>
      <w:proofErr w:type="spellStart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>відповідно</w:t>
      </w:r>
      <w:proofErr w:type="spellEnd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 xml:space="preserve"> до </w:t>
      </w:r>
      <w:proofErr w:type="spellStart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>особливостей</w:t>
      </w:r>
      <w:proofErr w:type="spellEnd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 xml:space="preserve"> </w:t>
      </w:r>
      <w:proofErr w:type="spellStart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>надання</w:t>
      </w:r>
      <w:proofErr w:type="spellEnd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 xml:space="preserve"> </w:t>
      </w:r>
      <w:proofErr w:type="spellStart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>медичної</w:t>
      </w:r>
      <w:proofErr w:type="spellEnd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 xml:space="preserve"> </w:t>
      </w:r>
      <w:proofErr w:type="spellStart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>допомоги</w:t>
      </w:r>
      <w:proofErr w:type="spellEnd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 xml:space="preserve">, та з </w:t>
      </w:r>
      <w:proofErr w:type="spellStart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>урахуванням</w:t>
      </w:r>
      <w:proofErr w:type="spellEnd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 xml:space="preserve"> </w:t>
      </w:r>
      <w:proofErr w:type="spellStart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>загальноприйнятих</w:t>
      </w:r>
      <w:proofErr w:type="spellEnd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 xml:space="preserve"> норм і </w:t>
      </w:r>
      <w:proofErr w:type="spellStart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>стандартів</w:t>
      </w:r>
      <w:proofErr w:type="spellEnd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 xml:space="preserve"> для </w:t>
      </w:r>
      <w:proofErr w:type="spellStart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>зазначеного</w:t>
      </w:r>
      <w:proofErr w:type="spellEnd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 xml:space="preserve"> предмета </w:t>
      </w:r>
      <w:proofErr w:type="spellStart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>закупівлі</w:t>
      </w:r>
      <w:proofErr w:type="spellEnd"/>
      <w:r w:rsidRPr="00466FE8">
        <w:rPr>
          <w:rFonts w:ascii="Times New Roman" w:eastAsia="Times New Roman" w:hAnsi="Times New Roman" w:cs="Times New Roman"/>
          <w:color w:val="0E1D2F"/>
          <w:sz w:val="28"/>
          <w:szCs w:val="28"/>
          <w:lang w:val="ru-RU"/>
        </w:rPr>
        <w:t>.</w:t>
      </w:r>
    </w:p>
    <w:p w:rsidR="00764342" w:rsidRPr="00764342" w:rsidRDefault="00764342" w:rsidP="00764342">
      <w:pPr>
        <w:pStyle w:val="a6"/>
        <w:jc w:val="both"/>
        <w:rPr>
          <w:b/>
          <w:color w:val="0E1D2F"/>
          <w:lang w:val="ru-RU"/>
        </w:rPr>
      </w:pPr>
      <w:r w:rsidRPr="00764342">
        <w:rPr>
          <w:b/>
          <w:color w:val="0E1D2F"/>
          <w:lang w:val="ru-RU"/>
        </w:rPr>
        <w:t xml:space="preserve">ОБҐРУНТУВАННЯ ОЧІКУВАНОЇ ЦІНИ ЗАКУПІВЛІ/БЮДЖЕТНОГО ПРИЗНАЧЕННЯ. </w:t>
      </w:r>
    </w:p>
    <w:p w:rsidR="00764342" w:rsidRDefault="00764342" w:rsidP="00764342">
      <w:pPr>
        <w:pStyle w:val="a6"/>
        <w:jc w:val="both"/>
        <w:rPr>
          <w:color w:val="000000"/>
          <w:sz w:val="28"/>
          <w:szCs w:val="28"/>
          <w:lang w:val="uk-UA"/>
        </w:rPr>
      </w:pPr>
      <w:proofErr w:type="spellStart"/>
      <w:r w:rsidRPr="008E2BC6">
        <w:rPr>
          <w:b/>
          <w:bCs/>
          <w:sz w:val="28"/>
          <w:szCs w:val="28"/>
          <w:lang w:val="ru-RU"/>
        </w:rPr>
        <w:t>Очікувана</w:t>
      </w:r>
      <w:proofErr w:type="spellEnd"/>
      <w:r w:rsidRPr="008E2BC6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8E2BC6">
        <w:rPr>
          <w:b/>
          <w:bCs/>
          <w:sz w:val="28"/>
          <w:szCs w:val="28"/>
          <w:lang w:val="ru-RU"/>
        </w:rPr>
        <w:t>вартість</w:t>
      </w:r>
      <w:proofErr w:type="spellEnd"/>
      <w:r w:rsidRPr="008E2BC6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8E2BC6">
        <w:rPr>
          <w:b/>
          <w:bCs/>
          <w:sz w:val="28"/>
          <w:szCs w:val="28"/>
          <w:lang w:val="ru-RU"/>
        </w:rPr>
        <w:t>визначається</w:t>
      </w:r>
      <w:proofErr w:type="spellEnd"/>
      <w:r w:rsidRPr="008E2BC6">
        <w:rPr>
          <w:b/>
          <w:bCs/>
          <w:sz w:val="28"/>
          <w:szCs w:val="28"/>
          <w:lang w:val="ru-RU"/>
        </w:rPr>
        <w:t xml:space="preserve"> на </w:t>
      </w:r>
      <w:proofErr w:type="spellStart"/>
      <w:r w:rsidRPr="008E2BC6">
        <w:rPr>
          <w:b/>
          <w:bCs/>
          <w:sz w:val="28"/>
          <w:szCs w:val="28"/>
          <w:lang w:val="ru-RU"/>
        </w:rPr>
        <w:t>основі</w:t>
      </w:r>
      <w:proofErr w:type="spellEnd"/>
      <w:r w:rsidRPr="008E2BC6">
        <w:rPr>
          <w:b/>
          <w:bCs/>
          <w:sz w:val="28"/>
          <w:szCs w:val="28"/>
          <w:lang w:val="ru-RU"/>
        </w:rPr>
        <w:t xml:space="preserve"> чинного </w:t>
      </w:r>
      <w:proofErr w:type="spellStart"/>
      <w:r w:rsidRPr="008E2BC6">
        <w:rPr>
          <w:b/>
          <w:bCs/>
          <w:sz w:val="28"/>
          <w:szCs w:val="28"/>
          <w:lang w:val="ru-RU"/>
        </w:rPr>
        <w:t>законодавства</w:t>
      </w:r>
      <w:proofErr w:type="spellEnd"/>
      <w:r w:rsidRPr="008E2BC6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8E2BC6">
        <w:rPr>
          <w:b/>
          <w:bCs/>
          <w:sz w:val="28"/>
          <w:szCs w:val="28"/>
          <w:lang w:val="ru-RU"/>
        </w:rPr>
        <w:t>України</w:t>
      </w:r>
      <w:proofErr w:type="spellEnd"/>
      <w:r w:rsidRPr="008E2BC6">
        <w:rPr>
          <w:b/>
          <w:bCs/>
          <w:sz w:val="28"/>
          <w:szCs w:val="28"/>
          <w:lang w:val="ru-RU"/>
        </w:rPr>
        <w:t xml:space="preserve">: </w:t>
      </w:r>
      <w:r w:rsidRPr="008E2BC6">
        <w:rPr>
          <w:color w:val="000000"/>
          <w:sz w:val="28"/>
          <w:szCs w:val="28"/>
          <w:lang w:val="uk-UA"/>
        </w:rPr>
        <w:t xml:space="preserve">Ціни на запропоновані лікарські засоби не мають перевищувати рівень зареєстрованих оптово-відпускних цін з урахуванням граничних постачальницько-збутових та торговельних (роздрібних) надбавок, встановлених постановою Кабінету Міністрів України від 17 жовтня 2008 р. № 955 «Про заходи щодо стабілізації цін на лікарські засоби» зі змінами та з урахуванням вимог постанови Кабінету Міністрів України від 03 квітня 2019 року № 426 «Про референтне ціноутворення на деякі лікарські засоби, що закуповуються за бюджетні кошти». При обрахунку очікуваної вартості було застосовано формулу (ціна МОЗ (або референтна ціна) + </w:t>
      </w:r>
      <w:r w:rsidR="0030515E">
        <w:rPr>
          <w:color w:val="000000"/>
          <w:sz w:val="28"/>
          <w:szCs w:val="28"/>
          <w:lang w:val="uk-UA"/>
        </w:rPr>
        <w:t xml:space="preserve">8 </w:t>
      </w:r>
      <w:r w:rsidRPr="008E2BC6">
        <w:rPr>
          <w:color w:val="000000"/>
          <w:sz w:val="28"/>
          <w:szCs w:val="28"/>
          <w:lang w:val="uk-UA"/>
        </w:rPr>
        <w:t>% товарно-</w:t>
      </w:r>
      <w:proofErr w:type="spellStart"/>
      <w:r w:rsidRPr="008E2BC6">
        <w:rPr>
          <w:color w:val="000000"/>
          <w:sz w:val="28"/>
          <w:szCs w:val="28"/>
          <w:lang w:val="uk-UA"/>
        </w:rPr>
        <w:t>збутницька</w:t>
      </w:r>
      <w:proofErr w:type="spellEnd"/>
      <w:r w:rsidRPr="008E2BC6">
        <w:rPr>
          <w:color w:val="000000"/>
          <w:sz w:val="28"/>
          <w:szCs w:val="28"/>
          <w:lang w:val="uk-UA"/>
        </w:rPr>
        <w:t xml:space="preserve"> надбавка +7% ПДВ). Перелік лікарських засобів та відповідно оголошення про закупівлю подаються відповідно до терміновості забезпечення установи медикаментами</w:t>
      </w:r>
      <w:r w:rsidR="006573C3">
        <w:rPr>
          <w:color w:val="000000"/>
          <w:sz w:val="28"/>
          <w:szCs w:val="28"/>
          <w:lang w:val="uk-UA"/>
        </w:rPr>
        <w:t>.</w:t>
      </w:r>
    </w:p>
    <w:p w:rsidR="0030515E" w:rsidRDefault="0030515E" w:rsidP="0030515E">
      <w:pPr>
        <w:pStyle w:val="a6"/>
        <w:spacing w:before="0" w:beforeAutospacing="0" w:after="0" w:afterAutospacing="0"/>
        <w:jc w:val="both"/>
        <w:rPr>
          <w:lang w:val="uk-UA"/>
        </w:rPr>
      </w:pPr>
      <w:r>
        <w:rPr>
          <w:lang w:val="uk-UA"/>
        </w:rPr>
        <w:t xml:space="preserve">ОЧІКУВАНА ВАРТІСТЬ – </w:t>
      </w:r>
      <w:r>
        <w:rPr>
          <w:lang w:val="uk-UA"/>
        </w:rPr>
        <w:t>679,00</w:t>
      </w:r>
      <w:r>
        <w:rPr>
          <w:lang w:val="uk-UA"/>
        </w:rPr>
        <w:t xml:space="preserve"> ТИС.ГРН</w:t>
      </w:r>
    </w:p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C0B2D" w:rsidRPr="00545D40" w:rsidRDefault="003C0B2D" w:rsidP="00545D40">
      <w:pPr>
        <w:pageBreakBefore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545D40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Додаток</w:t>
      </w:r>
      <w:proofErr w:type="spellEnd"/>
      <w:r w:rsidRPr="00545D4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№</w:t>
      </w:r>
      <w:r w:rsidRPr="00545D40">
        <w:rPr>
          <w:rFonts w:ascii="Times New Roman" w:hAnsi="Times New Roman" w:cs="Times New Roman"/>
          <w:b/>
          <w:bCs/>
          <w:sz w:val="24"/>
          <w:szCs w:val="24"/>
        </w:rPr>
        <w:t> 2</w:t>
      </w:r>
      <w:r w:rsidRPr="00545D4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до </w:t>
      </w:r>
      <w:proofErr w:type="spellStart"/>
      <w:r w:rsidRPr="00545D40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тендерної</w:t>
      </w:r>
      <w:proofErr w:type="spellEnd"/>
      <w:r w:rsidRPr="00545D4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545D40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документації</w:t>
      </w:r>
      <w:proofErr w:type="spellEnd"/>
      <w:r w:rsidRPr="00545D4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3C0B2D" w:rsidRPr="00545D40" w:rsidRDefault="003C0B2D" w:rsidP="00545D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D40">
        <w:rPr>
          <w:rFonts w:ascii="Times New Roman" w:hAnsi="Times New Roman" w:cs="Times New Roman"/>
          <w:b/>
          <w:sz w:val="24"/>
          <w:szCs w:val="24"/>
          <w:lang w:val="ru-RU"/>
        </w:rPr>
        <w:t>ІНФОРМАЦІЯ ПРО НЕОБХІДНІ КІЛЬКІСНІ, ТЕХНІЧНІ ТА ЯКІСНІ ХАРАКТЕРИСТИКИ ПРЕДМЕТА ЗАКУПІВЛІ</w:t>
      </w:r>
    </w:p>
    <w:p w:rsidR="003C0B2D" w:rsidRPr="00545D40" w:rsidRDefault="003C0B2D" w:rsidP="00545D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C0B2D" w:rsidRPr="00545D40" w:rsidRDefault="003C0B2D" w:rsidP="00545D40">
      <w:pPr>
        <w:spacing w:after="0" w:line="240" w:lineRule="auto"/>
        <w:jc w:val="center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  <w:r w:rsidRPr="00545D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ДК 021:2015: (CPV): </w:t>
      </w:r>
      <w:r w:rsidRPr="00545D40">
        <w:rPr>
          <w:rFonts w:ascii="Times New Roman" w:hAnsi="Times New Roman" w:cs="Times New Roman"/>
          <w:sz w:val="24"/>
          <w:szCs w:val="24"/>
          <w:lang w:val="ru-RU"/>
        </w:rPr>
        <w:t xml:space="preserve">33600000-6: </w:t>
      </w:r>
      <w:bookmarkStart w:id="0" w:name="_Hlk200360071"/>
      <w:proofErr w:type="spellStart"/>
      <w:r w:rsidRPr="00545D40">
        <w:rPr>
          <w:rFonts w:ascii="Times New Roman" w:hAnsi="Times New Roman" w:cs="Times New Roman"/>
          <w:sz w:val="24"/>
          <w:szCs w:val="24"/>
          <w:lang w:val="ru-RU"/>
        </w:rPr>
        <w:t>Фармацевтична</w:t>
      </w:r>
      <w:proofErr w:type="spellEnd"/>
      <w:r w:rsidRPr="00545D4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545D40">
        <w:rPr>
          <w:rFonts w:ascii="Times New Roman" w:hAnsi="Times New Roman" w:cs="Times New Roman"/>
          <w:sz w:val="24"/>
          <w:szCs w:val="24"/>
          <w:lang w:val="ru-RU"/>
        </w:rPr>
        <w:t>продукція</w:t>
      </w:r>
      <w:proofErr w:type="spellEnd"/>
    </w:p>
    <w:bookmarkEnd w:id="0"/>
    <w:p w:rsidR="003C0B2D" w:rsidRPr="00545D40" w:rsidRDefault="003C0B2D" w:rsidP="00545D40">
      <w:pPr>
        <w:spacing w:after="0" w:line="240" w:lineRule="auto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</w:p>
    <w:p w:rsidR="003C0B2D" w:rsidRPr="00545D40" w:rsidRDefault="003C0B2D" w:rsidP="00545D40">
      <w:pPr>
        <w:pStyle w:val="ae"/>
        <w:jc w:val="center"/>
        <w:rPr>
          <w:rStyle w:val="af"/>
          <w:rFonts w:eastAsia="Arial"/>
          <w:bCs w:val="0"/>
          <w:lang w:eastAsia="zh-CN" w:bidi="ar"/>
        </w:rPr>
      </w:pPr>
      <w:proofErr w:type="spellStart"/>
      <w:r w:rsidRPr="00545D40">
        <w:rPr>
          <w:lang w:val="uk-UA"/>
        </w:rPr>
        <w:t>Гепатотропні</w:t>
      </w:r>
      <w:proofErr w:type="spellEnd"/>
      <w:r w:rsidRPr="00545D40">
        <w:rPr>
          <w:lang w:val="uk-UA"/>
        </w:rPr>
        <w:t xml:space="preserve"> засоби та </w:t>
      </w:r>
      <w:proofErr w:type="spellStart"/>
      <w:r w:rsidRPr="00545D40">
        <w:rPr>
          <w:lang w:val="uk-UA"/>
        </w:rPr>
        <w:t>лактобактерії</w:t>
      </w:r>
      <w:proofErr w:type="spellEnd"/>
      <w:r w:rsidRPr="00545D40">
        <w:rPr>
          <w:b/>
          <w:iCs/>
          <w:lang w:val="uk-UA"/>
        </w:rPr>
        <w:t xml:space="preserve"> </w:t>
      </w:r>
      <w:r w:rsidRPr="00545D40">
        <w:rPr>
          <w:rStyle w:val="af"/>
          <w:rFonts w:eastAsia="Arial"/>
          <w:b w:val="0"/>
          <w:bCs w:val="0"/>
          <w:lang w:val="uk-UA" w:eastAsia="zh-CN" w:bidi="ar"/>
        </w:rPr>
        <w:t>(</w:t>
      </w:r>
      <w:proofErr w:type="spellStart"/>
      <w:r w:rsidRPr="00545D40">
        <w:rPr>
          <w:rStyle w:val="af"/>
          <w:rFonts w:eastAsia="Arial"/>
          <w:b w:val="0"/>
          <w:bCs w:val="0"/>
          <w:lang w:eastAsia="zh-CN" w:bidi="ar"/>
        </w:rPr>
        <w:t>Tenoxicam</w:t>
      </w:r>
      <w:proofErr w:type="spellEnd"/>
      <w:r w:rsidRPr="00545D40">
        <w:rPr>
          <w:rStyle w:val="af"/>
          <w:rFonts w:eastAsia="Arial"/>
          <w:b w:val="0"/>
          <w:bCs w:val="0"/>
          <w:lang w:val="uk-UA" w:eastAsia="zh-CN" w:bidi="ar"/>
        </w:rPr>
        <w:t>,</w:t>
      </w:r>
    </w:p>
    <w:p w:rsidR="003C0B2D" w:rsidRPr="00545D40" w:rsidRDefault="003C0B2D" w:rsidP="00545D40">
      <w:pPr>
        <w:pStyle w:val="ae"/>
        <w:jc w:val="center"/>
        <w:rPr>
          <w:rStyle w:val="af"/>
          <w:rFonts w:eastAsia="Arial"/>
          <w:b w:val="0"/>
          <w:bCs w:val="0"/>
          <w:lang w:val="uk-UA" w:eastAsia="zh-CN" w:bidi="ar"/>
        </w:rPr>
      </w:pPr>
      <w:r w:rsidRPr="00545D40">
        <w:rPr>
          <w:rStyle w:val="af"/>
          <w:rFonts w:eastAsia="Arial"/>
          <w:b w:val="0"/>
          <w:bCs w:val="0"/>
          <w:lang w:val="en-US" w:eastAsia="zh-CN" w:bidi="ar"/>
        </w:rPr>
        <w:t xml:space="preserve">Comb </w:t>
      </w:r>
      <w:proofErr w:type="gramStart"/>
      <w:r w:rsidRPr="00545D40">
        <w:rPr>
          <w:rStyle w:val="af"/>
          <w:rFonts w:eastAsia="Arial"/>
          <w:b w:val="0"/>
          <w:bCs w:val="0"/>
          <w:lang w:val="en-US" w:eastAsia="zh-CN" w:bidi="ar"/>
        </w:rPr>
        <w:t>drug</w:t>
      </w:r>
      <w:r w:rsidRPr="00545D40">
        <w:rPr>
          <w:rStyle w:val="af"/>
          <w:rFonts w:eastAsia="Arial"/>
          <w:b w:val="0"/>
          <w:bCs w:val="0"/>
          <w:lang w:val="uk-UA" w:eastAsia="zh-CN" w:bidi="ar"/>
        </w:rPr>
        <w:t>,</w:t>
      </w:r>
      <w:proofErr w:type="spellStart"/>
      <w:r w:rsidRPr="00545D40">
        <w:rPr>
          <w:rStyle w:val="af"/>
          <w:rFonts w:eastAsia="Arial"/>
          <w:b w:val="0"/>
          <w:bCs w:val="0"/>
          <w:lang w:val="en-US" w:eastAsia="zh-CN" w:bidi="ar"/>
        </w:rPr>
        <w:t>Nefopam</w:t>
      </w:r>
      <w:proofErr w:type="spellEnd"/>
      <w:proofErr w:type="gramEnd"/>
      <w:r w:rsidRPr="00545D40">
        <w:rPr>
          <w:rStyle w:val="af"/>
          <w:rFonts w:eastAsia="Arial"/>
          <w:b w:val="0"/>
          <w:bCs w:val="0"/>
          <w:lang w:val="uk-UA" w:eastAsia="zh-CN" w:bidi="ar"/>
        </w:rPr>
        <w:t>,</w:t>
      </w:r>
      <w:r w:rsidRPr="00545D40">
        <w:rPr>
          <w:rStyle w:val="af"/>
          <w:rFonts w:eastAsia="Arial"/>
          <w:b w:val="0"/>
          <w:bCs w:val="0"/>
          <w:lang w:val="en-US" w:eastAsia="zh-CN" w:bidi="ar"/>
        </w:rPr>
        <w:t>Antral</w:t>
      </w:r>
      <w:r w:rsidRPr="00545D40">
        <w:rPr>
          <w:rStyle w:val="af"/>
          <w:rFonts w:eastAsia="Arial"/>
          <w:b w:val="0"/>
          <w:bCs w:val="0"/>
          <w:lang w:val="uk-UA" w:eastAsia="zh-CN" w:bidi="ar"/>
        </w:rPr>
        <w:t>,</w:t>
      </w:r>
      <w:r w:rsidRPr="00545D40">
        <w:rPr>
          <w:rStyle w:val="af"/>
          <w:rFonts w:eastAsia="Arial"/>
          <w:b w:val="0"/>
          <w:bCs w:val="0"/>
          <w:lang w:val="en-US" w:eastAsia="zh-CN" w:bidi="ar"/>
        </w:rPr>
        <w:t>Lactic acid producing organisms, combinations</w:t>
      </w:r>
      <w:r w:rsidRPr="00545D40">
        <w:rPr>
          <w:rStyle w:val="af"/>
          <w:rFonts w:eastAsia="Arial"/>
          <w:b w:val="0"/>
          <w:bCs w:val="0"/>
          <w:lang w:val="uk-UA" w:eastAsia="zh-CN" w:bidi="ar"/>
        </w:rPr>
        <w:t>,</w:t>
      </w:r>
    </w:p>
    <w:p w:rsidR="003C0B2D" w:rsidRPr="00545D40" w:rsidRDefault="003C0B2D" w:rsidP="00545D40">
      <w:pPr>
        <w:pStyle w:val="ae"/>
        <w:jc w:val="center"/>
        <w:rPr>
          <w:rFonts w:eastAsia="Arial"/>
          <w:lang w:val="en-US"/>
        </w:rPr>
      </w:pPr>
      <w:r w:rsidRPr="00545D40">
        <w:rPr>
          <w:rStyle w:val="af"/>
          <w:rFonts w:eastAsia="Arial"/>
          <w:b w:val="0"/>
          <w:bCs w:val="0"/>
          <w:lang w:val="en-US" w:eastAsia="zh-CN" w:bidi="ar"/>
        </w:rPr>
        <w:t xml:space="preserve">Comb </w:t>
      </w:r>
      <w:proofErr w:type="gramStart"/>
      <w:r w:rsidRPr="00545D40">
        <w:rPr>
          <w:rStyle w:val="af"/>
          <w:rFonts w:eastAsia="Arial"/>
          <w:b w:val="0"/>
          <w:bCs w:val="0"/>
          <w:lang w:val="en-US" w:eastAsia="zh-CN" w:bidi="ar"/>
        </w:rPr>
        <w:t>drug</w:t>
      </w:r>
      <w:r w:rsidRPr="00545D40">
        <w:rPr>
          <w:rStyle w:val="af"/>
          <w:rFonts w:eastAsia="Arial"/>
          <w:b w:val="0"/>
          <w:bCs w:val="0"/>
          <w:lang w:val="uk-UA" w:eastAsia="zh-CN" w:bidi="ar"/>
        </w:rPr>
        <w:t>,</w:t>
      </w:r>
      <w:r w:rsidRPr="00545D40">
        <w:rPr>
          <w:rStyle w:val="af"/>
          <w:rFonts w:eastAsia="Arial"/>
          <w:b w:val="0"/>
          <w:bCs w:val="0"/>
          <w:lang w:val="en-US" w:eastAsia="zh-CN" w:bidi="ar"/>
        </w:rPr>
        <w:t>Comb</w:t>
      </w:r>
      <w:proofErr w:type="gramEnd"/>
      <w:r w:rsidRPr="00545D40">
        <w:rPr>
          <w:rStyle w:val="af"/>
          <w:rFonts w:eastAsia="Arial"/>
          <w:b w:val="0"/>
          <w:bCs w:val="0"/>
          <w:lang w:val="en-US" w:eastAsia="zh-CN" w:bidi="ar"/>
        </w:rPr>
        <w:t xml:space="preserve"> drug</w:t>
      </w:r>
      <w:r w:rsidRPr="00545D40">
        <w:rPr>
          <w:rStyle w:val="af"/>
          <w:rFonts w:eastAsia="Arial"/>
          <w:b w:val="0"/>
          <w:bCs w:val="0"/>
          <w:lang w:val="uk-UA" w:eastAsia="zh-CN" w:bidi="ar"/>
        </w:rPr>
        <w:t>,</w:t>
      </w:r>
      <w:r w:rsidRPr="00545D40">
        <w:rPr>
          <w:rStyle w:val="af"/>
          <w:rFonts w:eastAsia="Arial"/>
          <w:b w:val="0"/>
          <w:bCs w:val="0"/>
          <w:lang w:val="en-US" w:eastAsia="zh-CN" w:bidi="ar"/>
        </w:rPr>
        <w:t>Mono</w:t>
      </w:r>
      <w:r w:rsidRPr="00545D40">
        <w:rPr>
          <w:rStyle w:val="af"/>
          <w:rFonts w:eastAsia="Arial"/>
          <w:b w:val="0"/>
          <w:bCs w:val="0"/>
          <w:lang w:val="uk-UA" w:eastAsia="zh-CN" w:bidi="ar"/>
        </w:rPr>
        <w:t>,</w:t>
      </w:r>
      <w:r w:rsidRPr="00545D40">
        <w:rPr>
          <w:rStyle w:val="af"/>
          <w:rFonts w:eastAsia="Arial"/>
          <w:b w:val="0"/>
          <w:bCs w:val="0"/>
          <w:lang w:val="en-US" w:eastAsia="zh-CN" w:bidi="ar"/>
        </w:rPr>
        <w:t>Dimethyl</w:t>
      </w:r>
      <w:r w:rsidRPr="00545D40">
        <w:rPr>
          <w:rStyle w:val="af"/>
          <w:rFonts w:eastAsia="Arial"/>
          <w:b w:val="0"/>
          <w:bCs w:val="0"/>
          <w:lang w:val="uk-UA" w:eastAsia="zh-CN" w:bidi="ar"/>
        </w:rPr>
        <w:t xml:space="preserve"> </w:t>
      </w:r>
      <w:r w:rsidRPr="00545D40">
        <w:rPr>
          <w:rStyle w:val="af"/>
          <w:rFonts w:eastAsia="Arial"/>
          <w:b w:val="0"/>
          <w:bCs w:val="0"/>
          <w:lang w:val="en-US" w:eastAsia="zh-CN" w:bidi="ar"/>
        </w:rPr>
        <w:t>sulfoxide)</w:t>
      </w:r>
      <w:r w:rsidRPr="00545D40">
        <w:rPr>
          <w:rStyle w:val="af"/>
          <w:rFonts w:eastAsia="Arial"/>
          <w:b w:val="0"/>
          <w:bCs w:val="0"/>
          <w:lang w:val="uk-UA" w:eastAsia="zh-CN" w:bidi="ar"/>
        </w:rPr>
        <w:t>)</w:t>
      </w:r>
    </w:p>
    <w:p w:rsidR="003C0B2D" w:rsidRPr="00545D40" w:rsidRDefault="003C0B2D" w:rsidP="00545D40">
      <w:pPr>
        <w:spacing w:after="0" w:line="240" w:lineRule="auto"/>
        <w:jc w:val="center"/>
        <w:rPr>
          <w:rFonts w:ascii="Times New Roman" w:eastAsia="SimSun" w:hAnsi="Times New Roman" w:cs="Times New Roman"/>
          <w:bCs/>
          <w:iCs/>
          <w:sz w:val="24"/>
          <w:szCs w:val="24"/>
        </w:rPr>
      </w:pPr>
    </w:p>
    <w:p w:rsidR="003C0B2D" w:rsidRPr="00545D40" w:rsidRDefault="003C0B2D" w:rsidP="00545D4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tbl>
      <w:tblPr>
        <w:tblW w:w="1048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9"/>
        <w:gridCol w:w="1577"/>
        <w:gridCol w:w="1841"/>
        <w:gridCol w:w="3573"/>
        <w:gridCol w:w="1559"/>
        <w:gridCol w:w="1416"/>
      </w:tblGrid>
      <w:tr w:rsidR="003C0B2D" w:rsidRPr="00545D40" w:rsidTr="003C0B2D">
        <w:trPr>
          <w:trHeight w:val="1335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0B2D" w:rsidRPr="00545D40" w:rsidRDefault="003C0B2D" w:rsidP="0054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4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0B2D" w:rsidRPr="00545D40" w:rsidRDefault="003C0B2D" w:rsidP="0054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45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АТХ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0B2D" w:rsidRPr="00545D40" w:rsidRDefault="003C0B2D" w:rsidP="0054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45D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Міжнародна непатентована назва*</w:t>
            </w: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0B2D" w:rsidRPr="00545D40" w:rsidRDefault="003C0B2D" w:rsidP="0054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45D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випуску, дозування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0B2D" w:rsidRPr="00545D40" w:rsidRDefault="003C0B2D" w:rsidP="0054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4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3C0B2D" w:rsidRPr="00545D40" w:rsidRDefault="003C0B2D" w:rsidP="0054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45D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Кількість </w:t>
            </w:r>
          </w:p>
        </w:tc>
      </w:tr>
      <w:tr w:rsidR="003C0B2D" w:rsidRPr="00545D40" w:rsidTr="003C0B2D">
        <w:trPr>
          <w:trHeight w:val="17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pStyle w:val="ae"/>
            </w:pPr>
            <w:bookmarkStart w:id="1" w:name="_Hlk200360088"/>
            <w:r w:rsidRPr="00545D40">
              <w:t>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M01AC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Tenoxicam</w:t>
            </w:r>
            <w:proofErr w:type="spellEnd"/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ліофілізат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розчину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ін'єкцій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20 мг; 1 флакон з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ліофілізатом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розчинник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(вода для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ін`єкцій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по 2 мл в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ампулі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№ 1 у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картонній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пачці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флакон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bookmarkEnd w:id="1"/>
      </w:tr>
      <w:tr w:rsidR="003C0B2D" w:rsidRPr="00545D40" w:rsidTr="003C0B2D">
        <w:trPr>
          <w:trHeight w:val="17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pStyle w:val="ae"/>
            </w:pPr>
            <w:r w:rsidRPr="00545D40">
              <w:t>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D06C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Comb</w:t>
            </w:r>
            <w:proofErr w:type="spellEnd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drug</w:t>
            </w:r>
            <w:proofErr w:type="spellEnd"/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порошок для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зовнішнього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застосування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 5 г у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скляному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флаконі-крапельниці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по 1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скляному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флакону-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крапельниці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пачці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картону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флакон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3C0B2D" w:rsidRPr="00545D40" w:rsidTr="003C0B2D">
        <w:trPr>
          <w:trHeight w:val="17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pStyle w:val="ae"/>
            </w:pPr>
            <w:r w:rsidRPr="00545D40"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N02BG06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Nefopam</w:t>
            </w:r>
            <w:proofErr w:type="spellEnd"/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таблетки,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вкриті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плівковою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оболонкою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по 30 мг; по 10 таблеток у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блістері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по 2 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блістера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пачці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картону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C0B2D" w:rsidRPr="00545D40" w:rsidTr="003C0B2D">
        <w:trPr>
          <w:trHeight w:val="17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pStyle w:val="ae"/>
            </w:pPr>
            <w:r w:rsidRPr="00545D40">
              <w:t>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A05BA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Antral</w:t>
            </w:r>
            <w:proofErr w:type="spellEnd"/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таблетки,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вкриті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оболонкою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по 0,2 г, по 10 таблеток у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блістері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по 3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блістери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пачці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картону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C0B2D" w:rsidRPr="00545D40" w:rsidTr="003C0B2D">
        <w:trPr>
          <w:trHeight w:val="17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pStyle w:val="ae"/>
              <w:rPr>
                <w:lang w:val="uk-UA"/>
              </w:rPr>
            </w:pPr>
            <w:r w:rsidRPr="00545D40">
              <w:rPr>
                <w:lang w:val="uk-UA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A07FA51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Lactic</w:t>
            </w:r>
            <w:proofErr w:type="spellEnd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acid</w:t>
            </w:r>
            <w:proofErr w:type="spellEnd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producing</w:t>
            </w:r>
            <w:proofErr w:type="spellEnd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organisms</w:t>
            </w:r>
            <w:proofErr w:type="spellEnd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combinations</w:t>
            </w:r>
            <w:proofErr w:type="spellEnd"/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капсули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 млрд.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активних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клітин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 по 75 капсул 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C0B2D" w:rsidRPr="00545D40" w:rsidTr="003C0B2D">
        <w:trPr>
          <w:trHeight w:val="17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pStyle w:val="ae"/>
              <w:rPr>
                <w:lang w:val="uk-UA"/>
              </w:rPr>
            </w:pPr>
            <w:r w:rsidRPr="00545D40">
              <w:rPr>
                <w:lang w:val="uk-UA"/>
              </w:rPr>
              <w:lastRenderedPageBreak/>
              <w:t>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N01BB20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Comb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drug</w:t>
            </w:r>
            <w:proofErr w:type="spellEnd"/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Крем, по 5 г у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тубі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по 5 туб разом з 12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оклюзійними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наклейками у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картонній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коробці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C0B2D" w:rsidRPr="00545D40" w:rsidTr="003C0B2D">
        <w:trPr>
          <w:trHeight w:val="17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pStyle w:val="ae"/>
              <w:rPr>
                <w:lang w:val="uk-UA"/>
              </w:rPr>
            </w:pPr>
            <w:r w:rsidRPr="00545D40">
              <w:rPr>
                <w:lang w:val="uk-UA"/>
              </w:rPr>
              <w:t>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M01AB08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Comb</w:t>
            </w:r>
            <w:proofErr w:type="spellEnd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drug</w:t>
            </w:r>
            <w:proofErr w:type="spellEnd"/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Порошок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ліофілізований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приготування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розчину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ін'єкцій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61 мг в ампулах № 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C0B2D" w:rsidRPr="00545D40" w:rsidTr="003C0B2D">
        <w:trPr>
          <w:trHeight w:val="17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pStyle w:val="ae"/>
              <w:rPr>
                <w:lang w:val="uk-UA"/>
              </w:rPr>
            </w:pPr>
            <w:r w:rsidRPr="00545D40">
              <w:rPr>
                <w:lang w:val="uk-UA"/>
              </w:rPr>
              <w:t>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A05B A50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Mono</w:t>
            </w:r>
            <w:proofErr w:type="spellEnd"/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р-н д/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50 мг/мл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амп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5 мл, пачка №5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пачка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C0B2D" w:rsidRPr="00545D40" w:rsidTr="003C0B2D">
        <w:trPr>
          <w:trHeight w:val="1785"/>
        </w:trPr>
        <w:tc>
          <w:tcPr>
            <w:tcW w:w="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pStyle w:val="ae"/>
              <w:rPr>
                <w:lang w:val="uk-UA"/>
              </w:rPr>
            </w:pPr>
            <w:r w:rsidRPr="00545D40">
              <w:rPr>
                <w:lang w:val="uk-UA"/>
              </w:rPr>
              <w:t>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M02AX03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Dimethyl</w:t>
            </w:r>
            <w:proofErr w:type="spellEnd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sulfoxide</w:t>
            </w:r>
            <w:proofErr w:type="spellEnd"/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Рідина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зовнішнього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застосування</w:t>
            </w:r>
            <w:proofErr w:type="spellEnd"/>
            <w:r w:rsidRPr="00545D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 50 мл у флаконах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флакон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C0B2D" w:rsidRPr="00545D40" w:rsidRDefault="003C0B2D" w:rsidP="0054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5D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3C0B2D" w:rsidRPr="00545D40" w:rsidRDefault="003C0B2D" w:rsidP="00545D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C0B2D" w:rsidRPr="00545D40" w:rsidRDefault="003C0B2D" w:rsidP="00545D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3C0B2D" w:rsidRPr="00545D40" w:rsidRDefault="003C0B2D" w:rsidP="00545D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uk-UA"/>
        </w:rPr>
      </w:pPr>
      <w:r w:rsidRPr="00545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uk-UA"/>
        </w:rPr>
        <w:t>Запропонований учасником товар повинен відповідати таким вимогам:</w:t>
      </w:r>
    </w:p>
    <w:p w:rsidR="003C0B2D" w:rsidRPr="00545D40" w:rsidRDefault="003C0B2D" w:rsidP="00545D40">
      <w:pPr>
        <w:numPr>
          <w:ilvl w:val="0"/>
          <w:numId w:val="2"/>
        </w:numPr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45D40">
        <w:rPr>
          <w:rFonts w:ascii="Times New Roman" w:eastAsia="Times New Roman" w:hAnsi="Times New Roman" w:cs="Times New Roman"/>
          <w:sz w:val="24"/>
          <w:szCs w:val="24"/>
          <w:lang w:eastAsia="uk-UA"/>
        </w:rPr>
        <w:t>Лікарські засоби повинні бути належним чином зареєстровані (надати копії реєстраційних посвідчень).</w:t>
      </w:r>
      <w:r w:rsidRPr="00545D4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Дана вимога стосується лікарських засобів, кількість яких складає 500 одиниць виміру та більше.</w:t>
      </w:r>
    </w:p>
    <w:p w:rsidR="003C0B2D" w:rsidRPr="00545D40" w:rsidRDefault="003C0B2D" w:rsidP="00545D40">
      <w:pPr>
        <w:numPr>
          <w:ilvl w:val="0"/>
          <w:numId w:val="2"/>
        </w:numPr>
        <w:suppressAutoHyphens/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uk-UA"/>
        </w:rPr>
      </w:pPr>
      <w:r w:rsidRPr="00545D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uk-UA"/>
        </w:rPr>
        <w:t xml:space="preserve">  З метою запобігання закупівлі фальсифікатів та для уникнення торгівлею «гуманітарною допомогою», для підтвердження своєчасного постачання товару у кількості, якості та зі строками придатності, учасник надає </w:t>
      </w:r>
      <w:r w:rsidRPr="00545D4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uk-UA"/>
        </w:rPr>
        <w:t>оригінал гарантійного листа виробника</w:t>
      </w:r>
      <w:r w:rsidRPr="00545D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uk-UA"/>
        </w:rPr>
        <w:t xml:space="preserve">, офіційного представника, філії виробника – якщо їх відповідні повноваження поширюються на територію України або дилера уповноваженого на це виробником, яким підтверджується можливість поставки товару, який є предметом закупівлі цих торгів та пропонується учасником, у кількості, зі строками придатності та в терміни, визначені тендерною документацією. Гарантійний лист повинен включати номер оголошення про проведення конкурсних торгів, оприлюдненого на веб-порталі Уповноваженого органу, а також назву предмету закупівлі згідно оголошення та назву Замовника. </w:t>
      </w:r>
    </w:p>
    <w:p w:rsidR="003C0B2D" w:rsidRPr="00545D40" w:rsidRDefault="003C0B2D" w:rsidP="00545D40">
      <w:pPr>
        <w:numPr>
          <w:ilvl w:val="0"/>
          <w:numId w:val="2"/>
        </w:numPr>
        <w:suppressAutoHyphens/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45D40">
        <w:rPr>
          <w:rFonts w:ascii="Times New Roman" w:eastAsia="Times New Roman" w:hAnsi="Times New Roman" w:cs="Times New Roman"/>
          <w:sz w:val="24"/>
          <w:szCs w:val="24"/>
          <w:lang w:eastAsia="uk-UA"/>
        </w:rPr>
        <w:t>Учасник повинен мати ліцензію на оптову або роздрібну торгівлю лікарськими засобами (або на виробництво лікарських засобів – якщо учасником є виробник ліка</w:t>
      </w:r>
      <w:bookmarkStart w:id="2" w:name="_GoBack"/>
      <w:bookmarkEnd w:id="2"/>
      <w:r w:rsidRPr="00545D4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рських засобів). </w:t>
      </w:r>
    </w:p>
    <w:p w:rsidR="003C0B2D" w:rsidRPr="00545D40" w:rsidRDefault="003C0B2D" w:rsidP="00545D40">
      <w:pPr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ind w:left="0" w:firstLine="425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45D4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Всі лікарські засоби повинні мати інструкцію з використання препарату, викладену українською мовою та затверджену належним чином </w:t>
      </w:r>
      <w:r w:rsidRPr="00545D4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(надати гарантійний лист).</w:t>
      </w:r>
    </w:p>
    <w:p w:rsidR="0030515E" w:rsidRPr="00545D40" w:rsidRDefault="0030515E" w:rsidP="00545D40">
      <w:pPr>
        <w:pStyle w:val="a6"/>
        <w:spacing w:before="0" w:beforeAutospacing="0" w:after="0" w:afterAutospacing="0"/>
        <w:jc w:val="both"/>
        <w:rPr>
          <w:color w:val="000000"/>
          <w:lang w:val="uk-UA"/>
        </w:rPr>
      </w:pPr>
    </w:p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0515E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p w:rsidR="0030515E" w:rsidRPr="008E2BC6" w:rsidRDefault="0030515E" w:rsidP="00764342">
      <w:pPr>
        <w:pStyle w:val="a6"/>
        <w:jc w:val="both"/>
        <w:rPr>
          <w:color w:val="000000"/>
          <w:sz w:val="28"/>
          <w:szCs w:val="28"/>
          <w:lang w:val="uk-UA"/>
        </w:rPr>
      </w:pPr>
    </w:p>
    <w:sectPr w:rsidR="0030515E" w:rsidRPr="008E2BC6" w:rsidSect="006573C3">
      <w:footerReference w:type="default" r:id="rId7"/>
      <w:pgSz w:w="12240" w:h="15840"/>
      <w:pgMar w:top="567" w:right="474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A32" w:rsidRDefault="007C7A32" w:rsidP="00B2669C">
      <w:pPr>
        <w:spacing w:after="0" w:line="240" w:lineRule="auto"/>
      </w:pPr>
      <w:r>
        <w:separator/>
      </w:r>
    </w:p>
  </w:endnote>
  <w:endnote w:type="continuationSeparator" w:id="0">
    <w:p w:rsidR="007C7A32" w:rsidRDefault="007C7A32" w:rsidP="00B26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7256960"/>
      <w:docPartObj>
        <w:docPartGallery w:val="Page Numbers (Bottom of Page)"/>
        <w:docPartUnique/>
      </w:docPartObj>
    </w:sdtPr>
    <w:sdtEndPr/>
    <w:sdtContent>
      <w:p w:rsidR="000A5129" w:rsidRDefault="000A512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D40" w:rsidRPr="00545D40">
          <w:rPr>
            <w:noProof/>
            <w:lang w:val="ru-RU"/>
          </w:rPr>
          <w:t>4</w:t>
        </w:r>
        <w:r>
          <w:fldChar w:fldCharType="end"/>
        </w:r>
      </w:p>
    </w:sdtContent>
  </w:sdt>
  <w:p w:rsidR="000A5129" w:rsidRDefault="000A512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A32" w:rsidRDefault="007C7A32" w:rsidP="00B2669C">
      <w:pPr>
        <w:spacing w:after="0" w:line="240" w:lineRule="auto"/>
      </w:pPr>
      <w:r>
        <w:separator/>
      </w:r>
    </w:p>
  </w:footnote>
  <w:footnote w:type="continuationSeparator" w:id="0">
    <w:p w:rsidR="007C7A32" w:rsidRDefault="007C7A32" w:rsidP="00B266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41E8A"/>
    <w:multiLevelType w:val="multilevel"/>
    <w:tmpl w:val="8E2CC3E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1156F3"/>
    <w:multiLevelType w:val="multilevel"/>
    <w:tmpl w:val="EEC20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A6157"/>
    <w:multiLevelType w:val="hybridMultilevel"/>
    <w:tmpl w:val="FF786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14010"/>
    <w:multiLevelType w:val="hybridMultilevel"/>
    <w:tmpl w:val="FF786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73425"/>
    <w:multiLevelType w:val="hybridMultilevel"/>
    <w:tmpl w:val="B07CFB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F1B0A63"/>
    <w:multiLevelType w:val="hybridMultilevel"/>
    <w:tmpl w:val="B8CAA4C2"/>
    <w:lvl w:ilvl="0" w:tplc="36E692C0">
      <w:start w:val="1"/>
      <w:numFmt w:val="decimal"/>
      <w:lvlText w:val="%1."/>
      <w:lvlJc w:val="left"/>
      <w:pPr>
        <w:ind w:left="1495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2215" w:hanging="360"/>
      </w:pPr>
    </w:lvl>
    <w:lvl w:ilvl="2" w:tplc="0422001B">
      <w:start w:val="1"/>
      <w:numFmt w:val="lowerRoman"/>
      <w:lvlText w:val="%3."/>
      <w:lvlJc w:val="right"/>
      <w:pPr>
        <w:ind w:left="2935" w:hanging="180"/>
      </w:pPr>
    </w:lvl>
    <w:lvl w:ilvl="3" w:tplc="0422000F">
      <w:start w:val="1"/>
      <w:numFmt w:val="decimal"/>
      <w:lvlText w:val="%4."/>
      <w:lvlJc w:val="left"/>
      <w:pPr>
        <w:ind w:left="3655" w:hanging="360"/>
      </w:pPr>
    </w:lvl>
    <w:lvl w:ilvl="4" w:tplc="04220019">
      <w:start w:val="1"/>
      <w:numFmt w:val="lowerLetter"/>
      <w:lvlText w:val="%5."/>
      <w:lvlJc w:val="left"/>
      <w:pPr>
        <w:ind w:left="4375" w:hanging="360"/>
      </w:pPr>
    </w:lvl>
    <w:lvl w:ilvl="5" w:tplc="0422001B">
      <w:start w:val="1"/>
      <w:numFmt w:val="lowerRoman"/>
      <w:lvlText w:val="%6."/>
      <w:lvlJc w:val="right"/>
      <w:pPr>
        <w:ind w:left="5095" w:hanging="180"/>
      </w:pPr>
    </w:lvl>
    <w:lvl w:ilvl="6" w:tplc="0422000F">
      <w:start w:val="1"/>
      <w:numFmt w:val="decimal"/>
      <w:lvlText w:val="%7."/>
      <w:lvlJc w:val="left"/>
      <w:pPr>
        <w:ind w:left="5815" w:hanging="360"/>
      </w:pPr>
    </w:lvl>
    <w:lvl w:ilvl="7" w:tplc="04220019">
      <w:start w:val="1"/>
      <w:numFmt w:val="lowerLetter"/>
      <w:lvlText w:val="%8."/>
      <w:lvlJc w:val="left"/>
      <w:pPr>
        <w:ind w:left="6535" w:hanging="360"/>
      </w:pPr>
    </w:lvl>
    <w:lvl w:ilvl="8" w:tplc="0422001B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3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65D"/>
    <w:rsid w:val="00025D92"/>
    <w:rsid w:val="000353C4"/>
    <w:rsid w:val="000A5129"/>
    <w:rsid w:val="000E2148"/>
    <w:rsid w:val="0019709B"/>
    <w:rsid w:val="001F283D"/>
    <w:rsid w:val="0020465D"/>
    <w:rsid w:val="00213167"/>
    <w:rsid w:val="00285815"/>
    <w:rsid w:val="002A7016"/>
    <w:rsid w:val="002B5E9B"/>
    <w:rsid w:val="002F7128"/>
    <w:rsid w:val="0030515E"/>
    <w:rsid w:val="003202D4"/>
    <w:rsid w:val="003C0B2D"/>
    <w:rsid w:val="00407862"/>
    <w:rsid w:val="00454B35"/>
    <w:rsid w:val="00466FE8"/>
    <w:rsid w:val="00486155"/>
    <w:rsid w:val="00486DF8"/>
    <w:rsid w:val="004A4D45"/>
    <w:rsid w:val="004F2E8F"/>
    <w:rsid w:val="0050135A"/>
    <w:rsid w:val="00545D40"/>
    <w:rsid w:val="006573C3"/>
    <w:rsid w:val="006E32C2"/>
    <w:rsid w:val="00753707"/>
    <w:rsid w:val="00764342"/>
    <w:rsid w:val="007776FF"/>
    <w:rsid w:val="007C5919"/>
    <w:rsid w:val="007C7A32"/>
    <w:rsid w:val="008E2BC6"/>
    <w:rsid w:val="00A4391B"/>
    <w:rsid w:val="00A946CB"/>
    <w:rsid w:val="00B2669C"/>
    <w:rsid w:val="00B325D2"/>
    <w:rsid w:val="00B846D3"/>
    <w:rsid w:val="00BD3679"/>
    <w:rsid w:val="00BF5442"/>
    <w:rsid w:val="00C5388A"/>
    <w:rsid w:val="00E46C90"/>
    <w:rsid w:val="00FB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3ED94"/>
  <w15:chartTrackingRefBased/>
  <w15:docId w15:val="{E9028B4D-29D4-4787-8EC4-EB0D3F89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016"/>
    <w:pPr>
      <w:spacing w:line="256" w:lineRule="auto"/>
    </w:pPr>
    <w:rPr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213167"/>
    <w:pPr>
      <w:keepNext/>
      <w:widowControl w:val="0"/>
      <w:spacing w:before="240" w:after="60" w:line="240" w:lineRule="auto"/>
      <w:ind w:left="1416" w:hanging="708"/>
      <w:outlineLvl w:val="1"/>
    </w:pPr>
    <w:rPr>
      <w:rFonts w:ascii="Arial Rounded MT Bold" w:eastAsia="Times New Roman" w:hAnsi="Arial Rounded MT Bold" w:cs="Times New Roman"/>
      <w:b/>
      <w:i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rsid w:val="002A7016"/>
    <w:rPr>
      <w:rFonts w:ascii="Times New Roman" w:hAnsi="Times New Roman" w:cs="Times New Roman" w:hint="default"/>
    </w:rPr>
  </w:style>
  <w:style w:type="table" w:styleId="a3">
    <w:name w:val="Table Grid"/>
    <w:basedOn w:val="a1"/>
    <w:uiPriority w:val="59"/>
    <w:rsid w:val="002A701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F2E8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rial3">
    <w:name w:val="Основной текст + Arial3"/>
    <w:aliases w:val="7,5 pt3"/>
    <w:rsid w:val="007776FF"/>
    <w:rPr>
      <w:rFonts w:ascii="Arial" w:hAnsi="Arial" w:cs="Arial" w:hint="default"/>
      <w:b/>
      <w:bCs w:val="0"/>
      <w:color w:val="000000"/>
      <w:sz w:val="15"/>
      <w:shd w:val="clear" w:color="auto" w:fill="FFFFFF"/>
      <w:lang w:val="uk-UA" w:eastAsia="uk-UA"/>
    </w:rPr>
  </w:style>
  <w:style w:type="paragraph" w:styleId="a6">
    <w:name w:val="Normal (Web)"/>
    <w:basedOn w:val="a"/>
    <w:link w:val="a7"/>
    <w:uiPriority w:val="99"/>
    <w:semiHidden/>
    <w:unhideWhenUsed/>
    <w:qFormat/>
    <w:rsid w:val="00BD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TML">
    <w:name w:val="HTML Preformatted"/>
    <w:basedOn w:val="a"/>
    <w:link w:val="HTML0"/>
    <w:uiPriority w:val="99"/>
    <w:semiHidden/>
    <w:unhideWhenUsed/>
    <w:rsid w:val="000E21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Times New Roman"/>
      <w:color w:val="000000"/>
      <w:sz w:val="18"/>
      <w:szCs w:val="18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E2148"/>
    <w:rPr>
      <w:rFonts w:ascii="Courier New" w:eastAsia="Calibri" w:hAnsi="Courier New" w:cs="Times New Roman"/>
      <w:color w:val="000000"/>
      <w:sz w:val="18"/>
      <w:szCs w:val="18"/>
      <w:lang w:val="ru-RU" w:eastAsia="zh-CN"/>
    </w:rPr>
  </w:style>
  <w:style w:type="character" w:customStyle="1" w:styleId="a5">
    <w:name w:val="Абзац списка Знак"/>
    <w:link w:val="a4"/>
    <w:uiPriority w:val="34"/>
    <w:locked/>
    <w:rsid w:val="000E2148"/>
    <w:rPr>
      <w:rFonts w:ascii="Calibri" w:eastAsia="Times New Roman" w:hAnsi="Calibri" w:cs="Times New Roman"/>
      <w:lang w:val="uk-UA"/>
    </w:rPr>
  </w:style>
  <w:style w:type="character" w:customStyle="1" w:styleId="20">
    <w:name w:val="Заголовок 2 Знак"/>
    <w:basedOn w:val="a0"/>
    <w:link w:val="2"/>
    <w:semiHidden/>
    <w:rsid w:val="00213167"/>
    <w:rPr>
      <w:rFonts w:ascii="Arial Rounded MT Bold" w:eastAsia="Times New Roman" w:hAnsi="Arial Rounded MT Bold" w:cs="Times New Roman"/>
      <w:b/>
      <w:i/>
      <w:sz w:val="24"/>
      <w:szCs w:val="20"/>
      <w:lang w:val="uk-UA" w:eastAsia="ru-RU"/>
    </w:rPr>
  </w:style>
  <w:style w:type="character" w:customStyle="1" w:styleId="a7">
    <w:name w:val="Обычный (веб) Знак"/>
    <w:link w:val="a6"/>
    <w:uiPriority w:val="99"/>
    <w:semiHidden/>
    <w:locked/>
    <w:rsid w:val="00B325D2"/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ітка таблиці2"/>
    <w:basedOn w:val="a1"/>
    <w:uiPriority w:val="59"/>
    <w:rsid w:val="00025D92"/>
    <w:pPr>
      <w:spacing w:after="0" w:line="240" w:lineRule="auto"/>
    </w:pPr>
    <w:rPr>
      <w:rFonts w:ascii="Calibri" w:eastAsia="Calibri" w:hAnsi="Calibri" w:cs="Times New Roman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ітка таблиці3"/>
    <w:basedOn w:val="a1"/>
    <w:uiPriority w:val="59"/>
    <w:rsid w:val="00025D92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B2669C"/>
    <w:rPr>
      <w:color w:val="0563C1" w:themeColor="hyperlink"/>
      <w:u w:val="single"/>
    </w:rPr>
  </w:style>
  <w:style w:type="character" w:styleId="a9">
    <w:name w:val="line number"/>
    <w:basedOn w:val="a0"/>
    <w:uiPriority w:val="99"/>
    <w:semiHidden/>
    <w:unhideWhenUsed/>
    <w:rsid w:val="00B2669C"/>
  </w:style>
  <w:style w:type="paragraph" w:styleId="aa">
    <w:name w:val="header"/>
    <w:basedOn w:val="a"/>
    <w:link w:val="ab"/>
    <w:uiPriority w:val="99"/>
    <w:unhideWhenUsed/>
    <w:rsid w:val="00B2669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2669C"/>
    <w:rPr>
      <w:lang w:val="uk-UA"/>
    </w:rPr>
  </w:style>
  <w:style w:type="paragraph" w:styleId="ac">
    <w:name w:val="footer"/>
    <w:basedOn w:val="a"/>
    <w:link w:val="ad"/>
    <w:uiPriority w:val="99"/>
    <w:unhideWhenUsed/>
    <w:rsid w:val="00B2669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2669C"/>
    <w:rPr>
      <w:lang w:val="uk-UA"/>
    </w:rPr>
  </w:style>
  <w:style w:type="paragraph" w:styleId="ae">
    <w:name w:val="No Spacing"/>
    <w:uiPriority w:val="1"/>
    <w:qFormat/>
    <w:rsid w:val="003C0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3C0B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3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0231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1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9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2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540483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9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0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1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86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026281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9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64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5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8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8719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01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8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73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58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4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92670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45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47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741016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27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7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1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26612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5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0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7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</dc:creator>
  <cp:keywords/>
  <dc:description/>
  <cp:lastModifiedBy>Tonya</cp:lastModifiedBy>
  <cp:revision>4</cp:revision>
  <dcterms:created xsi:type="dcterms:W3CDTF">2026-05-25T09:18:00Z</dcterms:created>
  <dcterms:modified xsi:type="dcterms:W3CDTF">2026-05-25T10:40:00Z</dcterms:modified>
</cp:coreProperties>
</file>